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Внеклассное мероприятие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«</w:t>
      </w:r>
      <w:r>
        <w:rPr>
          <w:rFonts w:ascii="Times New Roman" w:hAnsi="Times New Roman" w:cs="Times New Roman"/>
          <w:sz w:val="36"/>
          <w:szCs w:val="28"/>
          <w:lang w:val="ru-RU"/>
        </w:rPr>
        <w:t>Семь</w:t>
      </w:r>
      <w:r>
        <w:rPr>
          <w:rFonts w:hint="default" w:ascii="Times New Roman" w:hAnsi="Times New Roman" w:cs="Times New Roman"/>
          <w:sz w:val="36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36"/>
          <w:szCs w:val="28"/>
        </w:rPr>
        <w:t xml:space="preserve"> природных парков Волгоградской области»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>
      <w:pPr>
        <w:tabs>
          <w:tab w:val="left" w:pos="634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ab/>
      </w:r>
    </w:p>
    <w:p>
      <w:pPr>
        <w:tabs>
          <w:tab w:val="left" w:pos="634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>
      <w:pPr>
        <w:tabs>
          <w:tab w:val="left" w:pos="634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>
      <w:pPr>
        <w:tabs>
          <w:tab w:val="left" w:pos="634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>
      <w:pPr>
        <w:tabs>
          <w:tab w:val="left" w:pos="634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Возрастная группа детей: учащиеся 1-4 классов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Автор: Васильева Людмила Ивановна 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Учитель начальных классов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: формирование экологической ответственности у детей , знаний  природных парков региона.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>
      <w:pPr>
        <w:pStyle w:val="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уровень экологической культуры детей.</w:t>
      </w:r>
      <w:r>
        <w:t xml:space="preserve"> </w:t>
      </w:r>
    </w:p>
    <w:p>
      <w:pPr>
        <w:pStyle w:val="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знания у учащихся о природе родного края;</w:t>
      </w:r>
    </w:p>
    <w:p>
      <w:pPr>
        <w:pStyle w:val="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Корригировать познавательную деятельность на основе упражнений в установлении причинно-следственных связей.</w:t>
      </w:r>
    </w:p>
    <w:p>
      <w:pPr>
        <w:pStyle w:val="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Воспитывать любовь и бер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ежное отношение к природе.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компьютер, мультимедийный проектор, экран, презентация Power Point,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скомканные газеты, бутылочки - мусор для игры, у каждого ребенка- краски, стаканчик с водой, карточки с названием птиц и животных, занесённых в красную книгу Волгоградской области.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мероприятия: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 ребята!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Сегодня нас в вами ждёт увлекательное путешествие.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у меня у руках волшебная коробка. В ней «обереги ». (Свёртки записок с наименованием и фото  животных и птиц занесённых в красную книгу Волгоградской области. Каждый ребёнок выбирает себе записку. Педагог  крепит  каждому ребёнку.)  Теперь мы отряд «Юных Экологов»</w:t>
      </w:r>
    </w:p>
    <w:p>
      <w:pPr>
        <w:pStyle w:val="7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Посмотрите !!! ( на экране проектируется карта Волгоградской области) </w:t>
      </w:r>
    </w:p>
    <w:p>
      <w:pPr>
        <w:pStyle w:val="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5940425" cy="4455160"/>
            <wp:effectExtent l="0" t="0" r="3175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загорелся «маячок» (пульсирует красная точка показывая 1 объект ) Срочно отправляемся на помощь!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 так, первая наша станция  Цемлянские пески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 Территория природного парка включает огромный песчаный массив. (Слад  ) </w:t>
      </w: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5940425" cy="3980180"/>
            <wp:effectExtent l="0" t="0" r="3175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8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Особый колорит парку придают табуны одичавших лошадей – мустангов, вольно кочующие по территории.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(картинка 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4445000" cy="33337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6264" cy="3342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 вот по этой территории разбросали мусор приезжие туристы! ( В центре класса  разбросаны  смятые комочки бумаги, пластиковые бутылочки, пробки , пакеты ) Что мы с ним сделаем !?  (</w:t>
      </w:r>
      <w:r>
        <w:rPr>
          <w:rFonts w:ascii="Times New Roman" w:hAnsi="Times New Roman" w:cs="Times New Roman"/>
          <w:i/>
          <w:sz w:val="28"/>
          <w:szCs w:val="28"/>
        </w:rPr>
        <w:t>соберём</w:t>
      </w:r>
      <w:r>
        <w:rPr>
          <w:rFonts w:ascii="Times New Roman" w:hAnsi="Times New Roman" w:cs="Times New Roman"/>
          <w:sz w:val="28"/>
          <w:szCs w:val="28"/>
        </w:rPr>
        <w:t>) Давайте,  на счет раз , два , три – весь мусор собери! ( Ребята под музыку собирают в корзину мусор).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, а Вы не разбрасываете мусор?</w:t>
      </w:r>
    </w:p>
    <w:p>
      <w:pPr>
        <w:pStyle w:val="7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 теперь тревога в другом месте !!! Природный парк «Нижнехопёрский» (на карте пульсирует красная точка ,открываем слайд ) </w:t>
      </w: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5715000" cy="42767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знаменитой Шакинской дубраве с «кипящим родником» растут реликтовые деревья, которым около 400 лет. ( фото на экране)  Интересны для туристов плавающие острова на озере Бабинском. (фото на экране) Много здесь живописных озер и пойменных лугов.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что произошло! Все веточки поломаны у деревьев.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 выполнив задание , все веточки полечим.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«Сложи пословицу»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(Выдаются конверты с разрезанными карточками , на которых написаны пословицы. Участникам за отведённое время необходимо собрать пословицы. 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нужна соловью золотая клетка, а нужна ему земная ветка.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Увидел скворца- весна у крыльца.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Срубили кусты прощай птицы. </w:t>
      </w:r>
    </w:p>
    <w:p>
      <w:pPr>
        <w:pStyle w:val="7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Природный парк  «Донской» (фото  на экране )</w:t>
      </w: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4791710" cy="3593465"/>
            <wp:effectExtent l="0" t="0" r="8890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062" cy="3599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можно полюбоваться огромными меловыми горами, глубокими оврагами-каньонами, степями, поросшими типчаком и ковылем, пойменными и горными лесами, заливными лугами.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помощь зовут птицы, они попали в сети, запутались на водоёмах!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снова давайте выполним задание, чтоб помочь распутать птиц.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1.Какая самая маленькая птица? (Колибри.)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Самое быстрое морское животное? (Дельфин.)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Каких птиц больше всего на земле? (Куры, воробьи.)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Какая нить в природе самая тонкая? (Паутина.)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Кит – рыба или зверь? (Морской зверь.)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Самое быстрое животное суши? (Гепард.)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Никто не пугает, а вся дрожит. Какое дерево? (Осина.)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Где у кузнечика ухо? (На ножке.)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День весеннего равноденствия? (22 марта.)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Какой зимний месяц самый холодный? (Январь.)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Какой зверь любит малину? (Медведь.)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Растет ли дерево зимой? (Нет.)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Какое национальное дерево России? (Береза.)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Какой великой реке посвящали свои стихи русские поэты? (Волга.)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Чего в решете не унесешь? (Воду.)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Название, какого цветка состоит из частицы, предлога и сторожевой будки? (Незабудка.)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Следующая станция природный парк  «Щербаковский».</w:t>
      </w: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3138805" cy="2353945"/>
            <wp:effectExtent l="0" t="0" r="444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8555" cy="2361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парк уникален тем, что здесь тесно переплелись самые разные природные зоны. Можно увидеть здесь и степи, и лесостепи, и пустыни, и полупустыни. Все это отразилось на многообразии растений и животных.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какие у нас в городе растут деревья? (Ответы детей)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проведём небольшую разминку на внимательность. Я буду называть разные деревья и кусты. Если они растут у нас - хлопок в ладоши, если нет - молчание. Итак, да - хлопок, нет - молчок. Слушайте внимательно.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Яблоня. Слива. Малина. Мимоза.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Ель. Баобаб. Рябина. Берёза.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Вишня. Лимон. Апельсин.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Липа. Клён. Мандарин.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Молодцы, вы очень внимательные! Жаль, что у нас не растут апельсины с мандаринами, правда?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Природный парк  «Усть-медведецкий» </w:t>
      </w: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3941445" cy="1881505"/>
            <wp:effectExtent l="0" t="0" r="190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5484" cy="1893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землям заповедника протекает много различных рек и речушек. Самые известные – это Дон, Медведица и Хопер. В парке произрастает множество растений, из них около 300 видов относятся к редким – орхидеи, василек Дубянского и другие. В пойменных водах Дона можно увидеть нежные белые кувшинки. Уникальность здешних мест также в их природных и археологических достопримечательностях. Путешественники могут побывать в Холодном овраге, в Пахомской пещере, на горе Пирамиде с Поклонным крестом, на Княжеском озере.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Птенец выпал с гнезда. Поможем ?)))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Загадки  о природе: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Разноцветные ворота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лугу построил кто-то.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Постарался мастер тот,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Взял он красок для ворот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одну, не две, не три -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Целых семь, ты посмотри.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ворота эти звать?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Можешь их нарисовать?             Ответ: Радуга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красавица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на поляне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зеленой кофточке,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белом сарафане.               Ответ: Береза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 небу с севера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Плыла лебедь серая,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Плыла лебедь сытая,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Вниз кидала-сыпала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поля-озерушки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Белый пух да перышки.              Ответ: Туча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ветки на ветку,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Быстрый, как мяч,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Скачет по лесу рыжий циркач.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на лету он шишку сорвал,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Прыгнул на ствол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 дупло убежал.                         Ответ: Белка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обходят это место: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земля как будто тесто;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осока, кочки, мхи…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 опоры для ноги.                       Ответ: Болото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добродушная,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мягкая, послушная,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когда я захочу,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Даже камень источу.                 Ответ: Вода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Осень в сад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нам пришла,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Красный факел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Зажгла.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дрозды,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Скворцы снуют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И, галдя, его клюют.           Ответ: Рябина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Подрастала –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Хвост растила,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Платье темное носила.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Подросла –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Зеленой стала,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Хвост на весла поменяла.            Ответ: Лягушка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Шириною широко,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Глубиною глубоко,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и ночь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берег бьется.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него вода не пьется,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 не вкусна –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горька, и солона.            Ответ: Море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 леса, выше гор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Расстилается ковер.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всегда, всегда раскинут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тобой и надо мной,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он серый, то он синий,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 он ярко-голубой.            Ответ: Небо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 зверь лесной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Встал, как столбик, под сосной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стоит среди травы –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Уши больше головы?        Ответ: Заяц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Молоко над речкой плыло,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Ничего не видно было.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Растворилось молоко –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Стало видно далеко.     Ответ: Туман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321310</wp:posOffset>
            </wp:positionV>
            <wp:extent cx="5316220" cy="1746885"/>
            <wp:effectExtent l="0" t="0" r="0" b="571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6220" cy="174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Природный парк «Эльтонский».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Эльтон — одно из интереснейших озёр планеты, самое крупное в Европе солёное самосадочное озеро, уникальное по происхождению, химическому составу, запасам и бальнеологическим свойствам лечебной рапы и грязи. Территория природного парка отличается высоким биологическим и ландшафтным разнообразием, наличием огромных массивов малонарушенных зональных пустынных степей, обилием редких и исчезающих видов растений и животных.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давайте и мы придумаем и нарисуем свои знаки охраны природы!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придумывают и  рисуют красками  свои знаки охраны природы).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26035</wp:posOffset>
            </wp:positionV>
            <wp:extent cx="2494915" cy="1871345"/>
            <wp:effectExtent l="0" t="0" r="63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4915" cy="187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Природный парк «Волго-Ахтубенская пойма».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обилию водоемов различного типа (озера, ерики, старицы, протоки), широкому распространению пойменных лугов и дубрав, а также высокому видовому разнообразию и обилию редких видов Волго-Ахтубинская пойма является «оазисом жизни» в зоне полупустыни. Здесь встречаются около 800 видов высших сосудистых растений и 300 видов позвоночных животных. Более 50 видов растений и животных, занесенных в Красные книги разных рангов. Через территорию природного парка проходит один из основных миграционных маршрутов многих редких и исчезающих видов птиц (савка, большой кроншнеп, белоглазый нырок, каравайка, колпица)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Говорят, что лес- это богатство, скажите, а в чем заключается богатство леса? (Ответы детей: это дом для насекомых, зверей, птиц, в лесу они находят себе пищу, укрываются от врагов, растят свое потомство.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 является «лёгкими» Земли, растения очищают наш воздух, радуют нас своей красотой; кормит нас ягодами, грибами, орехами; мебель, дома.)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вы любите лес? (Ответы детей - хоровые.)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давайте закроем глазки и совершим путешествие в лес, послушаем его.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(звуки леса)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-Открываем глаза. Понравилось, что вы слышали? (ответы детей)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вы знаете как надо вести себя в лесу? Давайте поиграем в игру «Если я приду в лесок». Мы будем говорить вам свои действия, а вы отвечать, если мы будем поступать хорошо, говорите "да!", если плохо, то все вместе кричим "нет"!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я приду в лесок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сорву ромашку? (нет)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съем я пирожок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выброшу бумажку? (нет)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хлебушка кусок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пеньке оставлю? (да)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разведу костер,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тушить не буду? (нет)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сильно насорю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убрать забуду. (нет)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мусор уберу,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Банку закапаю? (да)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10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люблю свою природу,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ей помогаю! (да)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 хорошо знаете, правила поведения на природе? Давайте назовём их! (учащиеся перечисляют)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(На экране высвечиваются </w:t>
      </w:r>
      <w:r>
        <w:rPr>
          <w:rFonts w:ascii="Times New Roman" w:hAnsi="Times New Roman" w:cs="Times New Roman"/>
          <w:sz w:val="28"/>
          <w:szCs w:val="28"/>
        </w:rPr>
        <w:t xml:space="preserve">Правила: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не включать громкую музыку;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не вырывать грибы, а также не сбивать даже несъедобные; так как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разрушается грибница, исчезает лекарство для животных, нарушается сообщество насекомые — грибы — деревья;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для костра собирать сушняк, а не ломать ветки. В теплую, сухую погоду в лесу разводить костры запрещается;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не оставлять полиэтилен, так как он плохо разрушается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микроорганизмами (полностью разрушается через 220 лет) и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металлические банки (разрушаются через 100 лет);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костер после прогорания следует забросать землей или залить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водой до полного прекращения горения;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не трогать яйца птиц — птица может покинуть гнездо;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не брать зверят и птенцов из леса в город — если они не погибнут в городе, то погибнут, когда вы захотите снова вернуть их в лес;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не втыкать в муравейник палочки— нарушаются взаимоотношения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сложном сообществе;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не прятаться во время грозы под одиноким деревом — в него может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попасть молния!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никоим образом не уничтожать змей, даже гадюк;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луговые и лесные цветы рвать не следует — жизнь сорванных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цветов недолговечна.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Рефлексия: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-Что Вам понравилось сегодня на занятии?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природные парки Вас впечатлили? Куда Вы обязательно отправитесь?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Какую мораль или правило Вы для себя вынесли?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этой прекрасной ноте мы заканчиваем наше путешествие. Но в заключении мы с вами отправимся во двор и повесим скворечник. Я уверена, что вы не принесете вреда природе сами и научите других. Берегите природу!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>
      <w:footerReference r:id="rId5" w:type="default"/>
      <w:pgSz w:w="11906" w:h="16838"/>
      <w:pgMar w:top="1134" w:right="850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19118027"/>
      <w:docPartObj>
        <w:docPartGallery w:val="AutoText"/>
      </w:docPartObj>
    </w:sdtPr>
    <w:sdtContent>
      <w:p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AE2686"/>
    <w:multiLevelType w:val="multilevel"/>
    <w:tmpl w:val="08AE2686"/>
    <w:lvl w:ilvl="0" w:tentative="0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25" w:hanging="360"/>
      </w:p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789E1026"/>
    <w:multiLevelType w:val="multilevel"/>
    <w:tmpl w:val="789E102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2F5"/>
    <w:rsid w:val="000005AE"/>
    <w:rsid w:val="00037FC1"/>
    <w:rsid w:val="0008002F"/>
    <w:rsid w:val="00144370"/>
    <w:rsid w:val="00145785"/>
    <w:rsid w:val="00227B23"/>
    <w:rsid w:val="00245299"/>
    <w:rsid w:val="002A5A92"/>
    <w:rsid w:val="002E5717"/>
    <w:rsid w:val="002F217E"/>
    <w:rsid w:val="003E2DAD"/>
    <w:rsid w:val="00433D7A"/>
    <w:rsid w:val="00460BC2"/>
    <w:rsid w:val="00513562"/>
    <w:rsid w:val="00566FE5"/>
    <w:rsid w:val="006B140E"/>
    <w:rsid w:val="006E6144"/>
    <w:rsid w:val="00715B09"/>
    <w:rsid w:val="007701E2"/>
    <w:rsid w:val="00796C78"/>
    <w:rsid w:val="007A56FE"/>
    <w:rsid w:val="007E4BE3"/>
    <w:rsid w:val="009545E5"/>
    <w:rsid w:val="00962A40"/>
    <w:rsid w:val="009A634D"/>
    <w:rsid w:val="009B52F5"/>
    <w:rsid w:val="009C1202"/>
    <w:rsid w:val="00AF406B"/>
    <w:rsid w:val="00AF7115"/>
    <w:rsid w:val="00B53839"/>
    <w:rsid w:val="00B7570C"/>
    <w:rsid w:val="00B83ADC"/>
    <w:rsid w:val="00BD0E9B"/>
    <w:rsid w:val="00D369C8"/>
    <w:rsid w:val="00E87A7E"/>
    <w:rsid w:val="00EE55A1"/>
    <w:rsid w:val="00EF12A8"/>
    <w:rsid w:val="00F14B05"/>
    <w:rsid w:val="00FF0EE3"/>
    <w:rsid w:val="0623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header"/>
    <w:basedOn w:val="1"/>
    <w:link w:val="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Верхний колонтитул Знак"/>
    <w:basedOn w:val="2"/>
    <w:link w:val="5"/>
    <w:uiPriority w:val="99"/>
  </w:style>
  <w:style w:type="character" w:customStyle="1" w:styleId="9">
    <w:name w:val="Нижний колонтитул Знак"/>
    <w:basedOn w:val="2"/>
    <w:link w:val="6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11</Pages>
  <Words>1611</Words>
  <Characters>9186</Characters>
  <Lines>76</Lines>
  <Paragraphs>21</Paragraphs>
  <TotalTime>3149</TotalTime>
  <ScaleCrop>false</ScaleCrop>
  <LinksUpToDate>false</LinksUpToDate>
  <CharactersWithSpaces>10776</CharactersWithSpaces>
  <Application>WPS Office_11.2.0.11029_F1E327BC-269C-435d-A152-05C5408002CA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2021-01-02T04:15:00Z</dcterms:created>
  <dc:creator>79275</dc:creator>
  <cp:lastModifiedBy>79275</cp:lastModifiedBy>
  <dcterms:modified xsi:type="dcterms:W3CDTF">2022-03-17T05:38:16Z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1049-11.2.0.11029</vt:lpwstr>
  </property>
  <property fmtid="{D5CDD505-2E9C-101B-9397-08002B2CF9AE}" pid="3" name="ICV">
    <vt:lpwstr>47C8FD45DD3940E2B2BC2C011FF5443B</vt:lpwstr>
  </property>
</Properties>
</file>